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D3534B" w:rsidRPr="002E6856" w:rsidTr="002C0069">
        <w:trPr>
          <w:jc w:val="center"/>
        </w:trPr>
        <w:tc>
          <w:tcPr>
            <w:tcW w:w="8528" w:type="dxa"/>
            <w:shd w:val="clear" w:color="auto" w:fill="auto"/>
          </w:tcPr>
          <w:p w:rsidR="00D3534B" w:rsidRPr="007D1001" w:rsidRDefault="00D3534B" w:rsidP="002C0069">
            <w:pPr>
              <w:pStyle w:val="a3"/>
              <w:rPr>
                <w:b/>
              </w:rPr>
            </w:pPr>
            <w:r w:rsidRPr="007D1001">
              <w:rPr>
                <w:b/>
              </w:rPr>
              <w:t>Σωμακλωνική παραλλακτικότητα</w:t>
            </w:r>
          </w:p>
        </w:tc>
      </w:tr>
      <w:tr w:rsidR="00D3534B" w:rsidRPr="002E6856" w:rsidTr="002C0069">
        <w:trPr>
          <w:jc w:val="center"/>
        </w:trPr>
        <w:tc>
          <w:tcPr>
            <w:tcW w:w="8528" w:type="dxa"/>
            <w:shd w:val="clear" w:color="auto" w:fill="auto"/>
          </w:tcPr>
          <w:p w:rsidR="00D3534B" w:rsidRPr="002E6856" w:rsidRDefault="00D3534B" w:rsidP="002C0069">
            <w:pPr>
              <w:pStyle w:val="a3"/>
            </w:pPr>
            <w:r w:rsidRPr="002E6856">
              <w:t xml:space="preserve">Μεθυλίωση/απομεθυλίωση </w:t>
            </w:r>
            <w:r w:rsidRPr="002E6856">
              <w:rPr>
                <w:lang w:val="en-US"/>
              </w:rPr>
              <w:t>DNA</w:t>
            </w:r>
          </w:p>
          <w:p w:rsidR="00D3534B" w:rsidRPr="002E6856" w:rsidRDefault="00D3534B" w:rsidP="002C0069">
            <w:pPr>
              <w:pStyle w:val="a3"/>
            </w:pPr>
            <w:r w:rsidRPr="00F242D5">
              <w:t>Σημειακές μεταλλαγές</w:t>
            </w:r>
          </w:p>
          <w:p w:rsidR="00D3534B" w:rsidRPr="00F242D5" w:rsidRDefault="00D3534B" w:rsidP="002C0069">
            <w:pPr>
              <w:pStyle w:val="a3"/>
            </w:pPr>
            <w:r w:rsidRPr="002E6856">
              <w:t>Υπερ/υπο-ακετυλίωση ιστονών</w:t>
            </w:r>
          </w:p>
          <w:p w:rsidR="00D3534B" w:rsidRPr="00F242D5" w:rsidRDefault="00D3534B" w:rsidP="002C0069">
            <w:pPr>
              <w:pStyle w:val="a3"/>
            </w:pPr>
            <w:r w:rsidRPr="00F242D5">
              <w:t>Αλλαγές σε:</w:t>
            </w:r>
          </w:p>
          <w:p w:rsidR="00D3534B" w:rsidRPr="00F242D5" w:rsidRDefault="00D3534B" w:rsidP="002C0069">
            <w:pPr>
              <w:pStyle w:val="a3"/>
            </w:pPr>
            <w:r w:rsidRPr="00F242D5">
              <w:t>* αριθμό των χρωματοσωμάτων</w:t>
            </w:r>
          </w:p>
          <w:p w:rsidR="00D3534B" w:rsidRPr="00F242D5" w:rsidRDefault="00D3534B" w:rsidP="002C0069">
            <w:pPr>
              <w:pStyle w:val="a3"/>
            </w:pPr>
            <w:r w:rsidRPr="00F242D5">
              <w:t>* δομή των χρωματοσωμάτων</w:t>
            </w:r>
          </w:p>
          <w:p w:rsidR="00D3534B" w:rsidRPr="00F242D5" w:rsidRDefault="00D3534B" w:rsidP="002C0069">
            <w:pPr>
              <w:pStyle w:val="a3"/>
            </w:pPr>
            <w:r w:rsidRPr="00F242D5">
              <w:t xml:space="preserve">* συχνότητα </w:t>
            </w:r>
            <w:r w:rsidRPr="002E6856">
              <w:t>διασκελισμού (</w:t>
            </w:r>
            <w:r w:rsidRPr="00F242D5">
              <w:t>crossing-over</w:t>
            </w:r>
            <w:r w:rsidRPr="002E6856">
              <w:t>)</w:t>
            </w:r>
          </w:p>
          <w:p w:rsidR="00D3534B" w:rsidRPr="00F242D5" w:rsidRDefault="00D3534B" w:rsidP="002C0069">
            <w:pPr>
              <w:pStyle w:val="a3"/>
            </w:pPr>
            <w:r w:rsidRPr="00F242D5">
              <w:t>Δράση μεταθετών στοιχείων</w:t>
            </w:r>
          </w:p>
          <w:p w:rsidR="00D3534B" w:rsidRPr="002E6856" w:rsidRDefault="00D3534B" w:rsidP="002C0069">
            <w:pPr>
              <w:pStyle w:val="a3"/>
            </w:pPr>
            <w:r w:rsidRPr="002E6856">
              <w:t xml:space="preserve">Μιτωτικός διασκελισμός </w:t>
            </w:r>
          </w:p>
          <w:p w:rsidR="00D3534B" w:rsidRPr="002E6856" w:rsidRDefault="00D3534B" w:rsidP="002C0069">
            <w:pPr>
              <w:pStyle w:val="a3"/>
            </w:pPr>
            <w:r w:rsidRPr="002E6856">
              <w:t xml:space="preserve">Ενίσχυση γόνων </w:t>
            </w:r>
          </w:p>
        </w:tc>
      </w:tr>
      <w:tr w:rsidR="00D3534B" w:rsidRPr="002E6856" w:rsidTr="002C0069">
        <w:trPr>
          <w:jc w:val="center"/>
        </w:trPr>
        <w:tc>
          <w:tcPr>
            <w:tcW w:w="8528" w:type="dxa"/>
            <w:shd w:val="clear" w:color="auto" w:fill="auto"/>
          </w:tcPr>
          <w:p w:rsidR="00D3534B" w:rsidRPr="007D1001" w:rsidRDefault="00D3534B" w:rsidP="002C0069">
            <w:pPr>
              <w:pStyle w:val="a3"/>
              <w:rPr>
                <w:b/>
              </w:rPr>
            </w:pPr>
            <w:r w:rsidRPr="007D1001">
              <w:rPr>
                <w:b/>
              </w:rPr>
              <w:t>Γαμετοκλωνική παραλλακτικότητα</w:t>
            </w:r>
          </w:p>
        </w:tc>
      </w:tr>
      <w:tr w:rsidR="00D3534B" w:rsidRPr="002E6856" w:rsidTr="002C0069">
        <w:trPr>
          <w:jc w:val="center"/>
        </w:trPr>
        <w:tc>
          <w:tcPr>
            <w:tcW w:w="8528" w:type="dxa"/>
            <w:shd w:val="clear" w:color="auto" w:fill="auto"/>
          </w:tcPr>
          <w:p w:rsidR="00D3534B" w:rsidRPr="00F242D5" w:rsidRDefault="00D3534B" w:rsidP="002C0069">
            <w:pPr>
              <w:pStyle w:val="a3"/>
            </w:pPr>
            <w:r w:rsidRPr="00F242D5">
              <w:t>όπως παραπάνω και ακόμα:</w:t>
            </w:r>
          </w:p>
          <w:p w:rsidR="00D3534B" w:rsidRPr="002E6856" w:rsidRDefault="00D3534B" w:rsidP="002C0069">
            <w:pPr>
              <w:pStyle w:val="a3"/>
            </w:pPr>
            <w:r w:rsidRPr="002E6856">
              <w:t>Έκφραση υπολειπόμενων μεταλλαγών</w:t>
            </w:r>
          </w:p>
        </w:tc>
      </w:tr>
    </w:tbl>
    <w:p w:rsidR="002B4C64" w:rsidRDefault="002B4C64">
      <w:bookmarkStart w:id="0" w:name="_GoBack"/>
      <w:bookmarkEnd w:id="0"/>
    </w:p>
    <w:sectPr w:rsidR="002B4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4B"/>
    <w:rsid w:val="002B4C64"/>
    <w:rsid w:val="00900D73"/>
    <w:rsid w:val="00A47AB0"/>
    <w:rsid w:val="00D3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C4F75-6EDA-47D2-813B-BD28B562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4B"/>
    <w:pPr>
      <w:spacing w:after="120" w:line="360" w:lineRule="auto"/>
      <w:ind w:left="720"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Spyros</cp:lastModifiedBy>
  <cp:revision>1</cp:revision>
  <dcterms:created xsi:type="dcterms:W3CDTF">2015-02-01T16:56:00Z</dcterms:created>
  <dcterms:modified xsi:type="dcterms:W3CDTF">2015-02-01T16:56:00Z</dcterms:modified>
</cp:coreProperties>
</file>